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pacing w:val="5"/>
          <w:sz w:val="36"/>
        </w:rPr>
        <w:t xml:space="preserve">Общие рекомендации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pacing w:val="5"/>
          <w:sz w:val="36"/>
        </w:rPr>
        <w:t xml:space="preserve">по созданию презентаций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pacing w:val="5"/>
          <w:sz w:val="36"/>
        </w:rPr>
        <w:t xml:space="preserve">в Microsoft Office Power</w:t>
      </w:r>
      <w:r>
        <w:rPr>
          <w:rFonts w:ascii="Times New Roman" w:hAnsi="Times New Roman" w:eastAsia="Times New Roman" w:cs="Times New Roman"/>
          <w:color w:val="c00000"/>
          <w:spacing w:val="5"/>
          <w:sz w:val="36"/>
        </w:rPr>
        <w:t xml:space="preserve"> </w:t>
      </w:r>
      <w:r>
        <w:rPr>
          <w:rFonts w:ascii="Times New Roman" w:hAnsi="Times New Roman" w:eastAsia="Times New Roman" w:cs="Times New Roman"/>
          <w:b/>
          <w:color w:val="c00000"/>
          <w:spacing w:val="5"/>
          <w:sz w:val="36"/>
        </w:rPr>
        <w:t xml:space="preserve">Point</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36"/>
        </w:rPr>
        <w:t xml:space="preserve"> </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Презентация</w:t>
      </w:r>
      <w:r>
        <w:rPr>
          <w:rFonts w:ascii="Times New Roman" w:hAnsi="Times New Roman" w:eastAsia="Times New Roman" w:cs="Times New Roman"/>
          <w:color w:val="000000"/>
          <w:sz w:val="28"/>
        </w:rPr>
        <w:t xml:space="preserve"> – это представление информации для некоторой целевой аудитории, с использованием разнообразных средств привлечения внимания и изложения материала.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Очень важен выбор оптимального объема презентации, он зависит от цели, для которой создается презентация, от предполагаемого способа ее использования (изучение нового материала, практическое занятие, лекция и т.д.), а также от контингента учащихся (их возр</w:t>
      </w:r>
      <w:r>
        <w:rPr>
          <w:rFonts w:ascii="Times New Roman" w:hAnsi="Times New Roman" w:eastAsia="Times New Roman" w:cs="Times New Roman"/>
          <w:color w:val="000000"/>
          <w:sz w:val="28"/>
        </w:rPr>
        <w:t xml:space="preserve">аста, подготовки и т.п.). Количество слайдов на конкурс: не менее 10 – не более 20 (20-25 минут на весь сценарий, 1-2 минуты на слайд).</w:t>
      </w:r>
      <w:r/>
    </w:p>
    <w:p>
      <w:pPr>
        <w:pStyle w:val="16"/>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Логическая последовательность создания презентации (этапы подготовки):</w:t>
      </w:r>
      <w:r/>
    </w:p>
    <w:p>
      <w:pPr>
        <w:numPr>
          <w:ilvl w:val="0"/>
          <w:numId w:val="1"/>
        </w:numPr>
        <w:jc w:val="both"/>
        <w:spacing w:before="0" w:after="0"/>
        <w:shd w:val="clear" w:color="ffffff" w:fill="ffffff"/>
        <w:tabs>
          <w:tab w:val="left" w:pos="426"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Структуризация конкурсного материала </w:t>
      </w:r>
      <w:r/>
    </w:p>
    <w:p>
      <w:pPr>
        <w:numPr>
          <w:ilvl w:val="0"/>
          <w:numId w:val="1"/>
        </w:numPr>
        <w:jc w:val="both"/>
        <w:spacing w:before="0" w:after="0"/>
        <w:shd w:val="clear" w:color="ffffff" w:fill="ffffff"/>
        <w:tabs>
          <w:tab w:val="left" w:pos="426"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Составление сценария реализации конкурсного материала </w:t>
      </w:r>
      <w:r/>
    </w:p>
    <w:p>
      <w:pPr>
        <w:numPr>
          <w:ilvl w:val="0"/>
          <w:numId w:val="1"/>
        </w:numPr>
        <w:jc w:val="both"/>
        <w:spacing w:before="0" w:after="0"/>
        <w:shd w:val="clear" w:color="ffffff" w:fill="ffffff"/>
        <w:tabs>
          <w:tab w:val="left" w:pos="426"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Разработка дизайна презентации </w:t>
      </w:r>
      <w:r/>
    </w:p>
    <w:p>
      <w:pPr>
        <w:numPr>
          <w:ilvl w:val="0"/>
          <w:numId w:val="1"/>
        </w:numPr>
        <w:jc w:val="both"/>
        <w:spacing w:before="0" w:after="0"/>
        <w:shd w:val="clear" w:color="ffffff" w:fill="ffffff"/>
        <w:tabs>
          <w:tab w:val="left" w:pos="426"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Подготовка медиафрагментов (тексты, иллюстрации, аудиофрагменты, видеофрагменты, анимация) </w:t>
      </w:r>
      <w:r/>
    </w:p>
    <w:p>
      <w:pPr>
        <w:numPr>
          <w:ilvl w:val="0"/>
          <w:numId w:val="1"/>
        </w:numPr>
        <w:jc w:val="both"/>
        <w:spacing w:before="0" w:after="0"/>
        <w:shd w:val="clear" w:color="ffffff" w:fill="ffffff"/>
        <w:tabs>
          <w:tab w:val="left" w:pos="426"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Тестирование-проверка, доводка презентации</w:t>
      </w:r>
      <w:r/>
    </w:p>
    <w:p>
      <w:pPr>
        <w:ind w:left="360" w:right="0" w:firstLine="567"/>
        <w:jc w:val="center"/>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z w:val="28"/>
        </w:rPr>
        <w:t xml:space="preserve">1. Структуризация конкурсного материала</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основе учебной и иной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презентации – прежде чем приступить к работе над презентацией, с</w:t>
      </w:r>
      <w:r>
        <w:rPr>
          <w:rFonts w:ascii="Times New Roman" w:hAnsi="Times New Roman" w:eastAsia="Times New Roman" w:cs="Times New Roman"/>
          <w:color w:val="000000"/>
          <w:sz w:val="28"/>
        </w:rPr>
        <w:t xml:space="preserve">ледует добиться полного понимания того, о чем вы собираетесь рассказывать. Эксперт вынужден обращать огромное внимание на логику подачи конкурсного материала, что положительным образом сказывается на уровне знаний конкурсантов. </w:t>
      </w:r>
      <w:r/>
    </w:p>
    <w:p>
      <w:pPr>
        <w:ind w:left="0" w:right="0" w:firstLine="567"/>
        <w:jc w:val="center"/>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z w:val="28"/>
        </w:rPr>
        <w:t xml:space="preserve">2. Составление сценария реализации конкурсного материала</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Презентация со сценарием – показ слайдов под управлением ведущего, а нашем случае – конкурсанта. Такие презентации могут содержать "плывущие" по экрану титры, анимированный текст, диаграммы, графики и другие иллюстрации. При этом, автор должен понимать, чт</w:t>
      </w:r>
      <w:r>
        <w:rPr>
          <w:rFonts w:ascii="Times New Roman" w:hAnsi="Times New Roman" w:eastAsia="Times New Roman" w:cs="Times New Roman"/>
          <w:color w:val="000000"/>
          <w:sz w:val="28"/>
        </w:rPr>
        <w:t xml:space="preserve">о 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 Порядок смены слайдов, а также время демонстрации каждого слайда определяет докладчик. Он </w:t>
      </w:r>
      <w:r>
        <w:rPr>
          <w:rFonts w:ascii="Times New Roman" w:hAnsi="Times New Roman" w:eastAsia="Times New Roman" w:cs="Times New Roman"/>
          <w:color w:val="000000"/>
          <w:sz w:val="28"/>
        </w:rPr>
        <w:t xml:space="preserve">же произносит текст, комментирующий видеоряд презентации. </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Работу стоит </w:t>
      </w:r>
      <w:r>
        <w:rPr>
          <w:rFonts w:ascii="Times New Roman" w:hAnsi="Times New Roman" w:eastAsia="Times New Roman" w:cs="Times New Roman"/>
          <w:b/>
          <w:color w:val="000000"/>
          <w:sz w:val="28"/>
        </w:rPr>
        <w:t xml:space="preserve">начинать с оставления</w:t>
      </w:r>
      <w:r>
        <w:rPr>
          <w:rFonts w:ascii="Times New Roman" w:hAnsi="Times New Roman" w:eastAsia="Times New Roman" w:cs="Times New Roman"/>
          <w:color w:val="000000"/>
          <w:sz w:val="28"/>
        </w:rPr>
        <w:t xml:space="preserve"> </w:t>
      </w:r>
      <w:r>
        <w:rPr>
          <w:rFonts w:ascii="Times New Roman" w:hAnsi="Times New Roman" w:eastAsia="Times New Roman" w:cs="Times New Roman"/>
          <w:b/>
          <w:color w:val="000000"/>
          <w:sz w:val="28"/>
        </w:rPr>
        <w:t xml:space="preserve">плана</w:t>
      </w:r>
      <w:r>
        <w:rPr>
          <w:rFonts w:ascii="Times New Roman" w:hAnsi="Times New Roman" w:eastAsia="Times New Roman" w:cs="Times New Roman"/>
          <w:color w:val="000000"/>
          <w:sz w:val="28"/>
        </w:rPr>
        <w:t xml:space="preserve">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w:t>
      </w:r>
      <w:r>
        <w:rPr>
          <w:rFonts w:ascii="Times New Roman" w:hAnsi="Times New Roman" w:eastAsia="Times New Roman" w:cs="Times New Roman"/>
          <w:color w:val="000000"/>
          <w:sz w:val="28"/>
        </w:rPr>
        <w:t xml:space="preserve">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При создании презентации необходимо найти правильный </w:t>
      </w:r>
      <w:r>
        <w:rPr>
          <w:rFonts w:ascii="Times New Roman" w:hAnsi="Times New Roman" w:eastAsia="Times New Roman" w:cs="Times New Roman"/>
          <w:b/>
          <w:color w:val="000000"/>
          <w:sz w:val="28"/>
        </w:rPr>
        <w:t xml:space="preserve">баланс</w:t>
      </w:r>
      <w:r>
        <w:rPr>
          <w:rFonts w:ascii="Times New Roman" w:hAnsi="Times New Roman" w:eastAsia="Times New Roman" w:cs="Times New Roman"/>
          <w:color w:val="000000"/>
          <w:sz w:val="28"/>
        </w:rPr>
        <w:t xml:space="preserve"> между подаваемым материалом и сопровождающими его мультимедийными элементами, чтобы не снизить результативность преподаваемого материала.При создании мультимедийной презентации необходимо решить задачу: как при максимальной информационной насыщенности про</w:t>
      </w:r>
      <w:r>
        <w:rPr>
          <w:rFonts w:ascii="Times New Roman" w:hAnsi="Times New Roman" w:eastAsia="Times New Roman" w:cs="Times New Roman"/>
          <w:color w:val="000000"/>
          <w:sz w:val="28"/>
        </w:rPr>
        <w:t xml:space="preserve">дукта обеспечить максимальную простоту и прозрачность организации конкурсного материала для обучаемого.</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Текст на слайде зрители практически не воспринимают.</w:t>
      </w:r>
      <w:r>
        <w:rPr>
          <w:rFonts w:ascii="Times New Roman" w:hAnsi="Times New Roman" w:eastAsia="Times New Roman" w:cs="Times New Roman"/>
          <w:color w:val="000000"/>
          <w:sz w:val="28"/>
        </w:rPr>
        <w:t xml:space="preserve"> Поэтому в презентациях (в особенности данного конкурса) лучше оставить текст только в виде имен, названий, числовых значений, коротких цитат. Текстовая информация заменяется схемами, диаграммами, рисунками, фотографиями, анимациями, фрагментами фильмов. Е</w:t>
      </w:r>
      <w:r>
        <w:rPr>
          <w:rFonts w:ascii="Times New Roman" w:hAnsi="Times New Roman" w:eastAsia="Times New Roman" w:cs="Times New Roman"/>
          <w:color w:val="000000"/>
          <w:sz w:val="28"/>
        </w:rPr>
        <w:t xml:space="preserve">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w:t>
      </w:r>
      <w:r>
        <w:rPr>
          <w:rFonts w:ascii="Times New Roman" w:hAnsi="Times New Roman" w:eastAsia="Times New Roman" w:cs="Times New Roman"/>
          <w:color w:val="000000"/>
          <w:sz w:val="28"/>
        </w:rPr>
        <w:t xml:space="preserve">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Лучше избегать обилия цифр. </w:t>
      </w:r>
      <w:r>
        <w:rPr>
          <w:rFonts w:ascii="Times New Roman" w:hAnsi="Times New Roman" w:eastAsia="Times New Roman" w:cs="Times New Roman"/>
          <w:b/>
          <w:color w:val="000000"/>
          <w:sz w:val="28"/>
        </w:rPr>
        <w:t xml:space="preserve">Числовые величины</w:t>
      </w:r>
      <w:r>
        <w:rPr>
          <w:rFonts w:ascii="Times New Roman" w:hAnsi="Times New Roman" w:eastAsia="Times New Roman" w:cs="Times New Roman"/>
          <w:color w:val="000000"/>
          <w:sz w:val="28"/>
        </w:rPr>
        <w:t xml:space="preserve"> имеет смысл заменить сравнениями. Однако на этом пути тоже необходимо соблюдать чувство меры.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w:t>
      </w:r>
      <w:r>
        <w:rPr>
          <w:rFonts w:ascii="Times New Roman" w:hAnsi="Times New Roman" w:eastAsia="Times New Roman" w:cs="Times New Roman"/>
          <w:color w:val="000000"/>
          <w:sz w:val="28"/>
        </w:rPr>
        <w:t xml:space="preserve"> произвольное, поддержание которого требует уже больших усилий, как со стороны лектора, так и со стороны зрителей.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Хороший результат по переключению внимания дает </w:t>
      </w:r>
      <w:r>
        <w:rPr>
          <w:rFonts w:ascii="Times New Roman" w:hAnsi="Times New Roman" w:eastAsia="Times New Roman" w:cs="Times New Roman"/>
          <w:b/>
          <w:color w:val="000000"/>
          <w:sz w:val="28"/>
        </w:rPr>
        <w:t xml:space="preserve">применение</w:t>
      </w:r>
      <w:r>
        <w:rPr>
          <w:rFonts w:ascii="Times New Roman" w:hAnsi="Times New Roman" w:eastAsia="Times New Roman" w:cs="Times New Roman"/>
          <w:color w:val="000000"/>
          <w:sz w:val="28"/>
        </w:rPr>
        <w:t xml:space="preserve"> </w:t>
      </w:r>
      <w:r>
        <w:rPr>
          <w:rFonts w:ascii="Times New Roman" w:hAnsi="Times New Roman" w:eastAsia="Times New Roman" w:cs="Times New Roman"/>
          <w:b/>
          <w:color w:val="000000"/>
          <w:sz w:val="28"/>
        </w:rPr>
        <w:t xml:space="preserve">видеофрагментов</w:t>
      </w:r>
      <w:r>
        <w:rPr>
          <w:rFonts w:ascii="Times New Roman" w:hAnsi="Times New Roman" w:eastAsia="Times New Roman" w:cs="Times New Roman"/>
          <w:color w:val="000000"/>
          <w:sz w:val="28"/>
        </w:rPr>
        <w:t xml:space="preserve">,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 Неудачные слайды необходимо объединить с другими, переместить или удал</w:t>
      </w:r>
      <w:r>
        <w:rPr>
          <w:rFonts w:ascii="Times New Roman" w:hAnsi="Times New Roman" w:eastAsia="Times New Roman" w:cs="Times New Roman"/>
          <w:color w:val="000000"/>
          <w:sz w:val="28"/>
        </w:rPr>
        <w:t xml:space="preserve">ить вообще.</w:t>
      </w:r>
      <w:r/>
    </w:p>
    <w:p>
      <w:pPr>
        <w:ind w:left="0" w:right="0" w:firstLine="567"/>
        <w:jc w:val="center"/>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z w:val="28"/>
        </w:rPr>
        <w:t xml:space="preserve">3. Разработка дизайна презентации</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Важным моментом является выбор общего стиля презентации, унифицированной структуры и формы представления конкурсного материала. Стиль включает в себя:</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1 - общую схему шаблона: способ размещения информационных блоков;</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 общую цветовую схему дизайна слайда;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 цвет фона или фоновый рисунок, декоративный элемент небольшого размера и др.;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4 - параметры шрифтов (гарнитура, цвет, размер) и их оформления (эффекты),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5 - способы оформления иллюстраций, схем, диаграмм, таблиц и др.</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Вся презентация должна выполняться </w:t>
      </w:r>
      <w:r>
        <w:rPr>
          <w:rFonts w:ascii="Times New Roman" w:hAnsi="Times New Roman" w:eastAsia="Times New Roman" w:cs="Times New Roman"/>
          <w:b/>
          <w:color w:val="000000"/>
          <w:sz w:val="28"/>
        </w:rPr>
        <w:t xml:space="preserve">в одной цветовой палитре</w:t>
      </w:r>
      <w:r>
        <w:rPr>
          <w:rFonts w:ascii="Times New Roman" w:hAnsi="Times New Roman" w:eastAsia="Times New Roman" w:cs="Times New Roman"/>
          <w:color w:val="000000"/>
          <w:sz w:val="28"/>
        </w:rPr>
        <w:t xml:space="preserve">, что создает у конкурсанта ощущение связности, преемственности, стильности, комфортности. Для сохранения единообразия презентации начинающим пользователям лучше использовать шаблон презентации </w:t>
      </w:r>
      <w:r>
        <w:rPr>
          <w:rFonts w:ascii="Times New Roman" w:hAnsi="Times New Roman" w:eastAsia="Times New Roman" w:cs="Times New Roman"/>
          <w:color w:val="c00000"/>
          <w:sz w:val="28"/>
        </w:rPr>
        <w:t xml:space="preserve">PowerPoint</w:t>
      </w:r>
      <w:r>
        <w:rPr>
          <w:rFonts w:ascii="Times New Roman" w:hAnsi="Times New Roman" w:eastAsia="Times New Roman" w:cs="Times New Roman"/>
          <w:color w:val="000000"/>
          <w:sz w:val="28"/>
        </w:rPr>
        <w:t xml:space="preserve">.</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Рекомендуется выделять отдельные куски текста цветом; отдельные ячейки таблицы или всю таблицу цветом (фон ячейки или фон таблицы). Вся презентация выполняется в одной цветовой палитре, обычно на базе одного шаблона.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допускается применять:</w:t>
      </w:r>
      <w:r/>
    </w:p>
    <w:p>
      <w:pPr>
        <w:ind w:left="36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1 - более 4 цветов на одной электронной странице;</w:t>
      </w:r>
      <w:r/>
    </w:p>
    <w:p>
      <w:pPr>
        <w:ind w:left="36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 красный фон.</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Очень важным является </w:t>
      </w:r>
      <w:r>
        <w:rPr>
          <w:rFonts w:ascii="Times New Roman" w:hAnsi="Times New Roman" w:eastAsia="Times New Roman" w:cs="Times New Roman"/>
          <w:b/>
          <w:color w:val="000000"/>
          <w:sz w:val="28"/>
        </w:rPr>
        <w:t xml:space="preserve">фон слайдов</w:t>
      </w:r>
      <w:r>
        <w:rPr>
          <w:rFonts w:ascii="Times New Roman" w:hAnsi="Times New Roman" w:eastAsia="Times New Roman" w:cs="Times New Roman"/>
          <w:color w:val="000000"/>
          <w:sz w:val="28"/>
        </w:rPr>
        <w:t xml:space="preserve">. Являясь элементом заднего (второго) плана, фон должен выделять, оттенять, подчеркивать информацию, находящуюся на слайде, но не заслонять ее. Презентации не должны быть пестрыми, содержать яркие, «ядовитые» цвета и менять цветовую гамму от слайда к слайд</w:t>
      </w:r>
      <w:r>
        <w:rPr>
          <w:rFonts w:ascii="Times New Roman" w:hAnsi="Times New Roman" w:eastAsia="Times New Roman" w:cs="Times New Roman"/>
          <w:color w:val="000000"/>
          <w:sz w:val="28"/>
        </w:rPr>
        <w:t xml:space="preserve">у. Если презентация состоит из нескольких больших тем, то каждая тема может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w:t>
      </w:r>
      <w:r>
        <w:rPr>
          <w:rFonts w:ascii="Times New Roman" w:hAnsi="Times New Roman" w:eastAsia="Times New Roman" w:cs="Times New Roman"/>
          <w:color w:val="000000"/>
          <w:sz w:val="28"/>
        </w:rPr>
        <w:t xml:space="preserve">в выразительности.</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помните, что </w:t>
      </w:r>
      <w:r>
        <w:rPr>
          <w:rFonts w:ascii="Times New Roman" w:hAnsi="Times New Roman" w:eastAsia="Times New Roman" w:cs="Times New Roman"/>
          <w:b/>
          <w:color w:val="000000"/>
          <w:sz w:val="28"/>
        </w:rPr>
        <w:t xml:space="preserve">текст должен быть «читаем»,</w:t>
      </w:r>
      <w:r>
        <w:rPr>
          <w:rFonts w:ascii="Times New Roman" w:hAnsi="Times New Roman" w:eastAsia="Times New Roman" w:cs="Times New Roman"/>
          <w:color w:val="000000"/>
          <w:sz w:val="28"/>
        </w:rPr>
        <w:t xml:space="preserve"> т. е. фон слайдов не должен «глушить» текст.</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рекомендуется использовать </w:t>
      </w:r>
      <w:r>
        <w:rPr>
          <w:rFonts w:ascii="Times New Roman" w:hAnsi="Times New Roman" w:eastAsia="Times New Roman" w:cs="Times New Roman"/>
          <w:b/>
          <w:color w:val="000000"/>
          <w:sz w:val="28"/>
        </w:rPr>
        <w:t xml:space="preserve">переносы слов</w:t>
      </w:r>
      <w:r>
        <w:rPr>
          <w:rFonts w:ascii="Times New Roman" w:hAnsi="Times New Roman" w:eastAsia="Times New Roman" w:cs="Times New Roman"/>
          <w:color w:val="000000"/>
          <w:sz w:val="28"/>
        </w:rPr>
        <w:t xml:space="preserve">, а также наклонное и вертикальное расположение подписей и текстовых блоков.</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При создании мультимедийного пособия предполагается ограничиться использованием двух или трехтипов шрифта.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Учитывая, что</w:t>
      </w:r>
      <w:r>
        <w:rPr>
          <w:rFonts w:ascii="Times New Roman" w:hAnsi="Times New Roman" w:eastAsia="Times New Roman" w:cs="Times New Roman"/>
          <w:b/>
          <w:color w:val="000000"/>
          <w:sz w:val="28"/>
        </w:rPr>
        <w:t xml:space="preserve">шрифты без засечек</w:t>
      </w:r>
      <w:r>
        <w:rPr>
          <w:rFonts w:ascii="Times New Roman" w:hAnsi="Times New Roman" w:eastAsia="Times New Roman" w:cs="Times New Roman"/>
          <w:color w:val="000000"/>
          <w:sz w:val="28"/>
        </w:rPr>
        <w:t xml:space="preserve"> – гладкие, плакатные</w:t>
      </w:r>
      <w:r>
        <w:rPr>
          <w:rFonts w:ascii="Times New Roman" w:hAnsi="Times New Roman" w:eastAsia="Times New Roman" w:cs="Times New Roman"/>
          <w:i/>
          <w:color w:val="000000"/>
          <w:sz w:val="28"/>
        </w:rPr>
        <w:t xml:space="preserve"> – </w:t>
      </w:r>
      <w:r>
        <w:rPr>
          <w:rFonts w:ascii="Times New Roman" w:hAnsi="Times New Roman" w:eastAsia="Times New Roman" w:cs="Times New Roman"/>
          <w:color w:val="000000"/>
          <w:sz w:val="28"/>
        </w:rPr>
        <w:t xml:space="preserve"> (типа </w:t>
      </w:r>
      <w:r>
        <w:rPr>
          <w:rFonts w:ascii="Times New Roman" w:hAnsi="Times New Roman" w:eastAsia="Times New Roman" w:cs="Times New Roman"/>
          <w:b/>
          <w:color w:val="000000"/>
          <w:sz w:val="28"/>
        </w:rPr>
        <w:t xml:space="preserve">Arial, Tahoma, Verdana</w:t>
      </w:r>
      <w:r>
        <w:rPr>
          <w:rFonts w:ascii="Times New Roman" w:hAnsi="Times New Roman" w:eastAsia="Times New Roman" w:cs="Times New Roman"/>
          <w:color w:val="000000"/>
          <w:sz w:val="28"/>
        </w:rPr>
        <w:t xml:space="preserve"> и т.п.) легче читать с большого расстояния, чем шрифты с засечками (типа Times), то:- для основного текста предпочтительно использовать плакатные шрифты; для заголовка можно использовать декоративный шрифт, если он хорошо читаем и не контрастирует с основ</w:t>
      </w:r>
      <w:r>
        <w:rPr>
          <w:rFonts w:ascii="Times New Roman" w:hAnsi="Times New Roman" w:eastAsia="Times New Roman" w:cs="Times New Roman"/>
          <w:color w:val="000000"/>
          <w:sz w:val="28"/>
        </w:rPr>
        <w:t xml:space="preserve">ным шрифтом.</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Рекомендуемые размеры шрифтов: </w:t>
      </w:r>
      <w:r>
        <w:rPr>
          <w:rFonts w:ascii="Times New Roman" w:hAnsi="Times New Roman" w:eastAsia="Times New Roman" w:cs="Times New Roman"/>
          <w:b/>
          <w:color w:val="000000"/>
          <w:sz w:val="28"/>
        </w:rPr>
        <w:t xml:space="preserve">для заголовков</w:t>
      </w:r>
      <w:r>
        <w:rPr>
          <w:rFonts w:ascii="Times New Roman" w:hAnsi="Times New Roman" w:eastAsia="Times New Roman" w:cs="Times New Roman"/>
          <w:color w:val="000000"/>
          <w:sz w:val="28"/>
        </w:rPr>
        <w:t xml:space="preserve"> 32-50, оптимально – </w:t>
      </w:r>
      <w:r>
        <w:rPr>
          <w:rFonts w:ascii="Times New Roman" w:hAnsi="Times New Roman" w:eastAsia="Times New Roman" w:cs="Times New Roman"/>
          <w:b/>
          <w:color w:val="000000"/>
          <w:sz w:val="28"/>
        </w:rPr>
        <w:t xml:space="preserve">36</w:t>
      </w:r>
      <w:r>
        <w:rPr>
          <w:rFonts w:ascii="Times New Roman" w:hAnsi="Times New Roman" w:eastAsia="Times New Roman" w:cs="Times New Roman"/>
          <w:color w:val="000000"/>
          <w:sz w:val="28"/>
        </w:rPr>
        <w:t xml:space="preserve">; </w:t>
      </w:r>
      <w:r>
        <w:rPr>
          <w:rFonts w:ascii="Times New Roman" w:hAnsi="Times New Roman" w:eastAsia="Times New Roman" w:cs="Times New Roman"/>
          <w:b/>
          <w:color w:val="000000"/>
          <w:sz w:val="28"/>
        </w:rPr>
        <w:t xml:space="preserve">для основного текста</w:t>
      </w:r>
      <w:r>
        <w:rPr>
          <w:rFonts w:ascii="Times New Roman" w:hAnsi="Times New Roman" w:eastAsia="Times New Roman" w:cs="Times New Roman"/>
          <w:color w:val="000000"/>
          <w:sz w:val="28"/>
        </w:rPr>
        <w:t xml:space="preserve">: 18 – 32, оптимально – </w:t>
      </w:r>
      <w:r>
        <w:rPr>
          <w:rFonts w:ascii="Times New Roman" w:hAnsi="Times New Roman" w:eastAsia="Times New Roman" w:cs="Times New Roman"/>
          <w:b/>
          <w:color w:val="000000"/>
          <w:sz w:val="28"/>
        </w:rPr>
        <w:t xml:space="preserve">24.</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Наиболее </w:t>
      </w:r>
      <w:r>
        <w:rPr>
          <w:rFonts w:ascii="Times New Roman" w:hAnsi="Times New Roman" w:eastAsia="Times New Roman" w:cs="Times New Roman"/>
          <w:b/>
          <w:color w:val="000000"/>
          <w:sz w:val="28"/>
        </w:rPr>
        <w:t xml:space="preserve">важный материал</w:t>
      </w:r>
      <w:r>
        <w:rPr>
          <w:rFonts w:ascii="Times New Roman" w:hAnsi="Times New Roman" w:eastAsia="Times New Roman" w:cs="Times New Roman"/>
          <w:color w:val="000000"/>
          <w:sz w:val="28"/>
        </w:rPr>
        <w:t xml:space="preserve">, требующий обязательного усвоения, желательно </w:t>
      </w:r>
      <w:r>
        <w:rPr>
          <w:rFonts w:ascii="Times New Roman" w:hAnsi="Times New Roman" w:eastAsia="Times New Roman" w:cs="Times New Roman"/>
          <w:b/>
          <w:color w:val="000000"/>
          <w:sz w:val="28"/>
        </w:rPr>
        <w:t xml:space="preserve">выделить ярче</w:t>
      </w:r>
      <w:r>
        <w:rPr>
          <w:rFonts w:ascii="Times New Roman" w:hAnsi="Times New Roman" w:eastAsia="Times New Roman" w:cs="Times New Roman"/>
          <w:color w:val="000000"/>
          <w:sz w:val="28"/>
        </w:rPr>
        <w:t xml:space="preserve"> для включения ассоциативной зрительной памяти. Для выделения информации следует использовать цвет, жирный и/или курсивный шрифт. Выделение </w:t>
      </w:r>
      <w:r>
        <w:rPr>
          <w:rFonts w:ascii="Times New Roman" w:hAnsi="Times New Roman" w:eastAsia="Times New Roman" w:cs="Times New Roman"/>
          <w:color w:val="000000"/>
          <w:sz w:val="28"/>
          <w:u w:val="single"/>
        </w:rPr>
        <w:t xml:space="preserve">подчеркиванием</w:t>
      </w:r>
      <w:r>
        <w:rPr>
          <w:rFonts w:ascii="Times New Roman" w:hAnsi="Times New Roman" w:eastAsia="Times New Roman" w:cs="Times New Roman"/>
          <w:color w:val="000000"/>
          <w:sz w:val="28"/>
        </w:rPr>
        <w:t xml:space="preserve"> обычно ассоциируется с гиперссылкой, поэтому использовать его для иных целей не рекомендуется.</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Целесообразно применение различных маркеров (♦►•●■) для выделения элементов текста </w:t>
      </w:r>
      <w:r>
        <w:rPr>
          <w:rFonts w:ascii="Times New Roman" w:hAnsi="Times New Roman" w:eastAsia="Times New Roman" w:cs="Times New Roman"/>
          <w:b/>
          <w:color w:val="000000"/>
          <w:sz w:val="28"/>
        </w:rPr>
        <w:t xml:space="preserve">(маркированные списки).</w:t>
      </w:r>
      <w:r/>
    </w:p>
    <w:p>
      <w:pPr>
        <w:ind w:left="0" w:right="0" w:firstLine="567"/>
        <w:jc w:val="center"/>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z w:val="28"/>
        </w:rPr>
        <w:t xml:space="preserve">4. Подготовка медиафрагментов (тексты, иллюстрации, аудиофрагменты, видеофрагменты, анимация)</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Тексты презентации не должны быть большими</w:t>
      </w:r>
      <w:r>
        <w:rPr>
          <w:rFonts w:ascii="Times New Roman" w:hAnsi="Times New Roman" w:eastAsia="Times New Roman" w:cs="Times New Roman"/>
          <w:b/>
          <w:color w:val="000000"/>
          <w:sz w:val="28"/>
        </w:rPr>
        <w:t xml:space="preserve">.</w:t>
      </w:r>
      <w:r>
        <w:rPr>
          <w:rFonts w:ascii="Times New Roman" w:hAnsi="Times New Roman" w:eastAsia="Times New Roman" w:cs="Times New Roman"/>
          <w:color w:val="000000"/>
          <w:sz w:val="28"/>
        </w:rPr>
        <w:t xml:space="preserve"> Конкурсная презентация – это иллюстративный ряд,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зрителей. Однак</w:t>
      </w:r>
      <w:r>
        <w:rPr>
          <w:rFonts w:ascii="Times New Roman" w:hAnsi="Times New Roman" w:eastAsia="Times New Roman" w:cs="Times New Roman"/>
          <w:color w:val="000000"/>
          <w:sz w:val="28"/>
        </w:rPr>
        <w:t xml:space="preserve">о в мультимедийной презентации может содержаться дополнительный материал, а также материал для углубленного изучения темы. Профессионалы по разработке презентаций советуют использовать на слайде не более тридцати слов и пяти пунктов списка.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Рекомендуется</w:t>
      </w:r>
      <w:r>
        <w:rPr>
          <w:rFonts w:ascii="Times New Roman" w:hAnsi="Times New Roman" w:eastAsia="Times New Roman" w:cs="Times New Roman"/>
          <w:color w:val="000000"/>
          <w:sz w:val="28"/>
        </w:rPr>
        <w:t xml:space="preserve">:</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1 - использование коротких слов и предложений, минимум предлогов, наречий, прилагательных;</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 использование нумерованных и маркированных списков вместо сплошного текста;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 горизонтальное расположение текстовой информации, в т.ч. и в таблицах;</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4 - каждому положению, идее должен быть отведен отдельный абзац текста;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5 - основную идею абзаца располагать в самом начале – в первой строке абзаца;</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6 - идеально, если на слайде только заголовок, изображение (фотография, рисунок, диаграмма, схема, таблица и т.п.) и подпись к ней.</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r/>
    </w:p>
    <w:p>
      <w:pPr>
        <w:ind w:left="0" w:right="0" w:firstLine="567"/>
        <w:jc w:val="center"/>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c00000"/>
          <w:sz w:val="28"/>
        </w:rPr>
        <w:t xml:space="preserve">5. Тестирование-проверка, доводка презентации</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 проверка на работоспособность всех элементов презентации; </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проверка визуального восприятия презентации сторонними наблюдателями, в том числе с экрана. </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Помните, что слайд должен быть на экране столько времени, чтобы аудитория</w:t>
      </w:r>
      <w:r>
        <w:rPr>
          <w:rFonts w:ascii="Times New Roman" w:hAnsi="Times New Roman" w:eastAsia="Times New Roman" w:cs="Times New Roman"/>
          <w:color w:val="000000"/>
          <w:sz w:val="28"/>
        </w:rPr>
        <w:t xml:space="preserve">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более логической структуры презентац</w:t>
      </w:r>
      <w:r>
        <w:rPr>
          <w:rFonts w:ascii="Times New Roman" w:hAnsi="Times New Roman" w:eastAsia="Times New Roman" w:cs="Times New Roman"/>
          <w:color w:val="000000"/>
          <w:sz w:val="28"/>
        </w:rPr>
        <w:t xml:space="preserve">ии или внести в нее другие коррективы.</w:t>
      </w:r>
      <w:r/>
    </w:p>
    <w:p>
      <w:pPr>
        <w:ind w:left="0" w:right="0" w:firstLine="567"/>
        <w:jc w:val="center"/>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567"/>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decimal"/>
      <w:isLgl w:val="false"/>
      <w:suff w:val="tab"/>
      <w:lvlText w:val="%3."/>
      <w:lvlJc w:val="left"/>
      <w:pPr>
        <w:ind w:left="2160" w:hanging="360"/>
      </w:pPr>
    </w:lvl>
    <w:lvl w:ilvl="3">
      <w:start w:val="1"/>
      <w:numFmt w:val="decimal"/>
      <w:isLgl w:val="false"/>
      <w:suff w:val="tab"/>
      <w:lvlText w:val="%4."/>
      <w:lvlJc w:val="left"/>
      <w:pPr>
        <w:ind w:left="2880" w:hanging="360"/>
      </w:pPr>
    </w:lvl>
    <w:lvl w:ilvl="4">
      <w:start w:val="1"/>
      <w:numFmt w:val="decimal"/>
      <w:isLgl w:val="false"/>
      <w:suff w:val="tab"/>
      <w:lvlText w:val="%5."/>
      <w:lvlJc w:val="left"/>
      <w:pPr>
        <w:ind w:left="3600" w:hanging="360"/>
      </w:pPr>
    </w:lvl>
    <w:lvl w:ilvl="5">
      <w:start w:val="1"/>
      <w:numFmt w:val="decimal"/>
      <w:isLgl w:val="false"/>
      <w:suff w:val="tab"/>
      <w:lvlText w:val="%6."/>
      <w:lvlJc w:val="left"/>
      <w:pPr>
        <w:ind w:left="4320" w:hanging="360"/>
      </w:pPr>
    </w:lvl>
    <w:lvl w:ilvl="6">
      <w:start w:val="1"/>
      <w:numFmt w:val="decimal"/>
      <w:isLgl w:val="false"/>
      <w:suff w:val="tab"/>
      <w:lvlText w:val="%7."/>
      <w:lvlJc w:val="left"/>
      <w:pPr>
        <w:ind w:left="5040" w:hanging="360"/>
      </w:pPr>
    </w:lvl>
    <w:lvl w:ilvl="7">
      <w:start w:val="1"/>
      <w:numFmt w:val="decimal"/>
      <w:isLgl w:val="false"/>
      <w:suff w:val="tab"/>
      <w:lvlText w:val="%8."/>
      <w:lvlJc w:val="left"/>
      <w:pPr>
        <w:ind w:left="5760" w:hanging="360"/>
      </w:pPr>
    </w:lvl>
    <w:lvl w:ilvl="8">
      <w:start w:val="1"/>
      <w:numFmt w:val="decimal"/>
      <w:isLgl w:val="false"/>
      <w:suff w:val="tab"/>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История Севастополя Конкурс</cp:lastModifiedBy>
  <cp:revision>1</cp:revision>
  <dcterms:modified xsi:type="dcterms:W3CDTF">2023-05-24T09:09:18Z</dcterms:modified>
</cp:coreProperties>
</file>